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pStyle w:val="2"/>
      </w:pPr>
    </w:p>
    <w:p>
      <w:pPr>
        <w:widowControl/>
        <w:ind w:firstLine="723" w:firstLineChars="300"/>
        <w:jc w:val="left"/>
        <w:rPr>
          <w:rFonts w:hint="default" w:ascii="宋体" w:hAnsi="宋体" w:eastAsia="宋体" w:cs="宋体"/>
          <w:kern w:val="0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>HYLMYB-CL-2023-002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Style w:val="12"/>
                <w:rFonts w:hint="eastAsia" w:ascii="仿宋" w:hAnsi="仿宋" w:eastAsia="仿宋" w:cs="仿宋"/>
                <w:color w:val="000000"/>
                <w:spacing w:val="0"/>
                <w:sz w:val="24"/>
                <w:szCs w:val="24"/>
                <w:u w:val="single"/>
              </w:rPr>
              <w:t>湖南省湘筑工程有限公司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654" w:firstLineChars="1300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Style w:val="12"/>
                      <w:rFonts w:hint="eastAsia" w:ascii="仿宋" w:hAnsi="仿宋" w:eastAsia="仿宋" w:cs="仿宋"/>
                      <w:color w:val="000000"/>
                      <w:spacing w:val="0"/>
                      <w:sz w:val="24"/>
                      <w:szCs w:val="24"/>
                      <w:u w:val="none"/>
                    </w:rPr>
                    <w:t>湖南省湘筑工程有限公司衡永高速路面交安总承包1标一分部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宋体" w:hAnsi="宋体" w:eastAsia="宋体" w:cs="宋体"/>
                      <w:kern w:val="0"/>
                      <w:sz w:val="24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b w:val="0"/>
                      <w:bCs w:val="0"/>
                      <w:kern w:val="1"/>
                      <w:sz w:val="24"/>
                      <w:u w:val="none"/>
                      <w:lang w:val="en-US" w:eastAsia="zh-CN"/>
                    </w:rPr>
                    <w:t>HYLMYB-CL-2023-002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360" w:lineRule="auto"/>
        <w:rPr>
          <w:rFonts w:ascii="仿宋_GB2312" w:hAnsi="仿宋_GB2312" w:eastAsia="仿宋_GB2312" w:cs="仿宋"/>
          <w:kern w:val="1"/>
          <w:sz w:val="24"/>
        </w:rPr>
      </w:pPr>
      <w:r>
        <w:rPr>
          <w:rFonts w:hint="eastAsia" w:ascii="仿宋_GB2312" w:hAnsi="仿宋_GB2312" w:eastAsia="仿宋_GB2312" w:cs="仿宋"/>
          <w:kern w:val="1"/>
          <w:sz w:val="24"/>
        </w:rPr>
        <w:t xml:space="preserve">证明资料清单 </w:t>
      </w:r>
    </w:p>
    <w:tbl>
      <w:tblPr>
        <w:tblStyle w:val="6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19"/>
        <w:gridCol w:w="1843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文件名称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出具单位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文件性质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51"/>
              </w:tabs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法定代表证明书和授权书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营业执照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生产许可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三体系认证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投标人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财务报表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审计单位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银行出具的资金信用证明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合作银行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纳税信用等级证明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国税局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或网上查询截图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val="en-US" w:eastAsia="zh-CN"/>
              </w:rPr>
              <w:t>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业绩证明的合同和用户评价报告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投标人及用户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hint="eastAsia"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"/>
                <w:kern w:val="1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val="en-US" w:eastAsia="zh-CN"/>
              </w:rPr>
              <w:t>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各种获奖证书或荣誉证书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ascii="仿宋_GB2312" w:hAnsi="仿宋_GB2312" w:eastAsia="仿宋_GB2312" w:cs="仿宋"/>
                <w:kern w:val="1"/>
                <w:sz w:val="24"/>
              </w:rPr>
              <w:t>相关部门或单位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"/>
                <w:kern w:val="1"/>
                <w:sz w:val="24"/>
              </w:rPr>
            </w:pPr>
            <w:r>
              <w:rPr>
                <w:rFonts w:hint="eastAsia" w:ascii="仿宋_GB2312" w:hAnsi="仿宋_GB2312" w:eastAsia="仿宋_GB2312" w:cs="仿宋"/>
                <w:kern w:val="1"/>
                <w:sz w:val="24"/>
                <w:lang w:eastAsia="zh-CN"/>
              </w:rPr>
              <w:t>扫描件</w:t>
            </w:r>
            <w:r>
              <w:rPr>
                <w:rFonts w:ascii="仿宋_GB2312" w:hAnsi="仿宋_GB2312" w:eastAsia="仿宋_GB2312" w:cs="仿宋"/>
                <w:kern w:val="1"/>
                <w:sz w:val="24"/>
              </w:rPr>
              <w:t>，原件备查</w:t>
            </w:r>
          </w:p>
        </w:tc>
      </w:tr>
    </w:tbl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2NDg0MzMxZWIyM2QzOGM4MzdiOTM5NzdlM2NlMDEifQ==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573023"/>
    <w:rsid w:val="006F788C"/>
    <w:rsid w:val="00847C40"/>
    <w:rsid w:val="00926275"/>
    <w:rsid w:val="00B96086"/>
    <w:rsid w:val="00C84604"/>
    <w:rsid w:val="00CB60F3"/>
    <w:rsid w:val="00EB5E44"/>
    <w:rsid w:val="00EE22BB"/>
    <w:rsid w:val="01B91CF5"/>
    <w:rsid w:val="07EB7B9F"/>
    <w:rsid w:val="0EEC2E87"/>
    <w:rsid w:val="11427A70"/>
    <w:rsid w:val="123E6EFF"/>
    <w:rsid w:val="13A11272"/>
    <w:rsid w:val="14BB3236"/>
    <w:rsid w:val="15464C61"/>
    <w:rsid w:val="16CE08A1"/>
    <w:rsid w:val="177C4D7A"/>
    <w:rsid w:val="1815481A"/>
    <w:rsid w:val="1ABD7CE0"/>
    <w:rsid w:val="1BBD6E0B"/>
    <w:rsid w:val="1BFB2CDA"/>
    <w:rsid w:val="1C693FFA"/>
    <w:rsid w:val="1DBD7013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16024E0"/>
    <w:rsid w:val="32C92B5B"/>
    <w:rsid w:val="361D2231"/>
    <w:rsid w:val="36A22F3A"/>
    <w:rsid w:val="372873CB"/>
    <w:rsid w:val="38757CAA"/>
    <w:rsid w:val="39901B14"/>
    <w:rsid w:val="3CF426F6"/>
    <w:rsid w:val="3FB030B5"/>
    <w:rsid w:val="40DA0D85"/>
    <w:rsid w:val="41144C3F"/>
    <w:rsid w:val="41421040"/>
    <w:rsid w:val="42DD55DF"/>
    <w:rsid w:val="45FF03E3"/>
    <w:rsid w:val="468C0276"/>
    <w:rsid w:val="46B33CAF"/>
    <w:rsid w:val="46D325FD"/>
    <w:rsid w:val="47B51C0C"/>
    <w:rsid w:val="482D2D93"/>
    <w:rsid w:val="4C10555B"/>
    <w:rsid w:val="4C537026"/>
    <w:rsid w:val="4D602C35"/>
    <w:rsid w:val="4D926364"/>
    <w:rsid w:val="4DE515EF"/>
    <w:rsid w:val="50410DA5"/>
    <w:rsid w:val="51931864"/>
    <w:rsid w:val="574E2AFD"/>
    <w:rsid w:val="58742BA9"/>
    <w:rsid w:val="58B10BF4"/>
    <w:rsid w:val="5AA45E6F"/>
    <w:rsid w:val="5B176A45"/>
    <w:rsid w:val="5CFC49EB"/>
    <w:rsid w:val="673E4247"/>
    <w:rsid w:val="6BFA107D"/>
    <w:rsid w:val="6C944A0C"/>
    <w:rsid w:val="6D1D671F"/>
    <w:rsid w:val="6EAE1790"/>
    <w:rsid w:val="6F004608"/>
    <w:rsid w:val="6F432498"/>
    <w:rsid w:val="70AB2608"/>
    <w:rsid w:val="710D3A7E"/>
    <w:rsid w:val="72797B75"/>
    <w:rsid w:val="73294677"/>
    <w:rsid w:val="754A73D9"/>
    <w:rsid w:val="765F3D94"/>
    <w:rsid w:val="77503843"/>
    <w:rsid w:val="79B5740E"/>
    <w:rsid w:val="7A7A657A"/>
    <w:rsid w:val="7B641ABA"/>
    <w:rsid w:val="7C5F72DE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10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803</Words>
  <Characters>850</Characters>
  <Lines>7</Lines>
  <Paragraphs>1</Paragraphs>
  <TotalTime>1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烎</cp:lastModifiedBy>
  <dcterms:modified xsi:type="dcterms:W3CDTF">2023-03-19T01:46:53Z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A9462074EAA949399A87F27D149ADD58</vt:lpwstr>
  </property>
</Properties>
</file>