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5"/>
        <w:widowControl/>
        <w:spacing w:beforeAutospacing="0" w:afterAutospacing="0" w:line="465" w:lineRule="atLeast"/>
        <w:jc w:val="center"/>
      </w:pPr>
      <w:r>
        <w:rPr>
          <w:rStyle w:val="8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5"/>
        <w:widowControl/>
        <w:spacing w:beforeAutospacing="0" w:afterAutospacing="0" w:line="465" w:lineRule="atLeast"/>
        <w:ind w:right="705" w:firstLine="585"/>
        <w:rPr>
          <w:rFonts w:hint="default" w:ascii="仿宋" w:hAnsi="仿宋" w:eastAsia="仿宋"/>
          <w:lang w:val="en-US" w:eastAsia="zh-CN"/>
        </w:rPr>
      </w:pPr>
      <w:r>
        <w:rPr>
          <w:rStyle w:val="8"/>
          <w:rFonts w:hint="eastAsia" w:ascii="仿宋" w:hAnsi="仿宋" w:eastAsia="仿宋" w:cs="仿宋_GB2312"/>
        </w:rPr>
        <w:t>招标编号：</w:t>
      </w:r>
      <w:r>
        <w:rPr>
          <w:rStyle w:val="8"/>
          <w:rFonts w:hint="eastAsia" w:ascii="仿宋" w:hAnsi="仿宋" w:eastAsia="仿宋" w:cs="仿宋_GB2312"/>
          <w:u w:val="single"/>
        </w:rPr>
        <w:t>HNRB-LYL2-CL-2023-0</w:t>
      </w:r>
      <w:r>
        <w:rPr>
          <w:rStyle w:val="8"/>
          <w:rFonts w:hint="eastAsia" w:ascii="仿宋" w:hAnsi="仿宋" w:eastAsia="仿宋" w:cs="仿宋_GB2312"/>
          <w:u w:val="single"/>
          <w:lang w:val="en-US" w:eastAsia="zh-CN"/>
        </w:rPr>
        <w:t>2GC</w:t>
      </w:r>
    </w:p>
    <w:tbl>
      <w:tblPr>
        <w:tblStyle w:val="6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\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 w:ascii="仿宋" w:hAnsi="仿宋" w:eastAsia="仿宋" w:cs="仿宋_GB2312"/>
                <w:u w:val="single"/>
                <w:lang w:val="en-US" w:eastAsia="zh-CN"/>
              </w:rPr>
              <w:t>湖南省湘筑工程有限公司</w:t>
            </w:r>
            <w:r>
              <w:rPr>
                <w:rFonts w:hint="eastAsia" w:ascii="仿宋" w:hAnsi="仿宋" w:eastAsia="仿宋" w:cs="仿宋_GB2312"/>
              </w:rPr>
              <w:t>: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投标人（公章）：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2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法人代表或授权委托人签字： 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  <w:r>
              <w:rPr>
                <w:rFonts w:hint="eastAsia" w:ascii="仿宋" w:hAnsi="仿宋" w:eastAsia="仿宋" w:cs="仿宋_GB2312"/>
              </w:rPr>
              <w:t xml:space="preserve">                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 w:firstLine="456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202</w:t>
            </w:r>
            <w:r>
              <w:rPr>
                <w:rFonts w:ascii="仿宋" w:hAnsi="仿宋" w:eastAsia="仿宋" w:cs="仿宋_GB2312"/>
              </w:rPr>
              <w:t>3</w:t>
            </w:r>
            <w:r>
              <w:rPr>
                <w:rFonts w:hint="eastAsia" w:ascii="仿宋" w:hAnsi="仿宋" w:eastAsia="仿宋" w:cs="仿宋_GB2312"/>
              </w:rPr>
              <w:t>年  月  日</w:t>
            </w:r>
          </w:p>
        </w:tc>
      </w:tr>
    </w:tbl>
    <w:p>
      <w:pPr>
        <w:rPr>
          <w:rFonts w:ascii="仿宋" w:hAnsi="仿宋" w:eastAsia="仿宋"/>
          <w:vanish/>
          <w:sz w:val="24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line="360" w:lineRule="auto"/>
        <w:ind w:firstLine="3281"/>
        <w:jc w:val="left"/>
        <w:rPr>
          <w:rFonts w:ascii="仿宋" w:hAnsi="仿宋" w:eastAsia="仿宋" w:cs="仿宋"/>
          <w:b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kern w:val="1"/>
          <w:sz w:val="28"/>
          <w:szCs w:val="28"/>
        </w:rPr>
        <w:t>投标人一般情况表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生产许可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税务登记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.长期负债： 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1.名称:         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（可另附页）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b/>
          <w:bCs/>
          <w:kern w:val="1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1"/>
          <w:sz w:val="28"/>
          <w:szCs w:val="28"/>
        </w:rPr>
        <w:t>投标人开票信息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6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湖南路桥建设集团有限责任公司兰永临高速公路LYL2合同段</w:t>
            </w:r>
            <w:r>
              <w:rPr>
                <w:rFonts w:hint="eastAsia" w:ascii="仿宋" w:hAnsi="仿宋" w:eastAsia="仿宋" w:cs="仿宋"/>
                <w:kern w:val="1"/>
                <w:szCs w:val="21"/>
                <w:lang w:val="en-US" w:eastAsia="zh-CN"/>
              </w:rPr>
              <w:t>钢材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bCs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Cs w:val="21"/>
              </w:rPr>
              <w:t>HNRB-LYL2-CL-2023-0</w:t>
            </w:r>
            <w:r>
              <w:rPr>
                <w:rFonts w:hint="eastAsia" w:ascii="仿宋" w:hAnsi="仿宋" w:eastAsia="仿宋" w:cs="仿宋"/>
                <w:bCs/>
                <w:kern w:val="1"/>
                <w:szCs w:val="21"/>
                <w:lang w:val="en-US" w:eastAsia="zh-CN"/>
              </w:rPr>
              <w:t>2GC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MzIxNGE0NTIzOTRjYTA1NWYzMmFlODcwMzc3MWYifQ=="/>
  </w:docVars>
  <w:rsids>
    <w:rsidRoot w:val="1C693FFA"/>
    <w:rsid w:val="000B4992"/>
    <w:rsid w:val="000F2C69"/>
    <w:rsid w:val="00102FDF"/>
    <w:rsid w:val="0011139B"/>
    <w:rsid w:val="001A64B9"/>
    <w:rsid w:val="00257378"/>
    <w:rsid w:val="002612D2"/>
    <w:rsid w:val="00276CDF"/>
    <w:rsid w:val="002E4A5D"/>
    <w:rsid w:val="002F5C74"/>
    <w:rsid w:val="003D38C3"/>
    <w:rsid w:val="003D5176"/>
    <w:rsid w:val="00524576"/>
    <w:rsid w:val="00543CE5"/>
    <w:rsid w:val="00572DD4"/>
    <w:rsid w:val="005C5652"/>
    <w:rsid w:val="005D740E"/>
    <w:rsid w:val="00684FC3"/>
    <w:rsid w:val="006A2E68"/>
    <w:rsid w:val="006B69EE"/>
    <w:rsid w:val="007D6D68"/>
    <w:rsid w:val="008113F9"/>
    <w:rsid w:val="00847C40"/>
    <w:rsid w:val="008C0059"/>
    <w:rsid w:val="00926D25"/>
    <w:rsid w:val="00A32F7F"/>
    <w:rsid w:val="00AA4860"/>
    <w:rsid w:val="00AD32E1"/>
    <w:rsid w:val="00B16B30"/>
    <w:rsid w:val="00B34E84"/>
    <w:rsid w:val="00B86167"/>
    <w:rsid w:val="00BA58C0"/>
    <w:rsid w:val="00C84604"/>
    <w:rsid w:val="00CB60F3"/>
    <w:rsid w:val="00CB6CF8"/>
    <w:rsid w:val="00DA7456"/>
    <w:rsid w:val="00DB4B84"/>
    <w:rsid w:val="00EE22BB"/>
    <w:rsid w:val="00F44BB7"/>
    <w:rsid w:val="00FB3BBC"/>
    <w:rsid w:val="01B91CF5"/>
    <w:rsid w:val="07EB7B9F"/>
    <w:rsid w:val="0EEC2E87"/>
    <w:rsid w:val="11427A70"/>
    <w:rsid w:val="11685260"/>
    <w:rsid w:val="12965ADA"/>
    <w:rsid w:val="13A11272"/>
    <w:rsid w:val="14BB3236"/>
    <w:rsid w:val="15464C61"/>
    <w:rsid w:val="15722FCB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876621D"/>
    <w:rsid w:val="39901B14"/>
    <w:rsid w:val="3CAA384B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46B3620"/>
    <w:rsid w:val="574E2AFD"/>
    <w:rsid w:val="58742BA9"/>
    <w:rsid w:val="5A641B46"/>
    <w:rsid w:val="5AA45E6F"/>
    <w:rsid w:val="5B176A45"/>
    <w:rsid w:val="5CFC49EB"/>
    <w:rsid w:val="65704732"/>
    <w:rsid w:val="664C094E"/>
    <w:rsid w:val="66D15290"/>
    <w:rsid w:val="673E4247"/>
    <w:rsid w:val="6BFA107D"/>
    <w:rsid w:val="6C944A0C"/>
    <w:rsid w:val="6D1D671F"/>
    <w:rsid w:val="6F004608"/>
    <w:rsid w:val="6F432498"/>
    <w:rsid w:val="70AB2608"/>
    <w:rsid w:val="710D3A7E"/>
    <w:rsid w:val="71FD795A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556</Words>
  <Characters>613</Characters>
  <Lines>6</Lines>
  <Paragraphs>1</Paragraphs>
  <TotalTime>1</TotalTime>
  <ScaleCrop>false</ScaleCrop>
  <LinksUpToDate>false</LinksUpToDate>
  <CharactersWithSpaces>792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轉身離開以後</cp:lastModifiedBy>
  <cp:lastPrinted>2020-06-29T08:41:00Z</cp:lastPrinted>
  <dcterms:modified xsi:type="dcterms:W3CDTF">2023-04-01T07:49:44Z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372A171B0DAA45908666E1E2831545C7</vt:lpwstr>
  </property>
</Properties>
</file>