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spacing w:line="460" w:lineRule="exact"/>
        <w:jc w:val="center"/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</w:pPr>
    </w:p>
    <w:p>
      <w:pPr>
        <w:spacing w:line="460" w:lineRule="exact"/>
        <w:ind w:right="708" w:firstLine="590" w:firstLineChars="245"/>
        <w:rPr>
          <w:rFonts w:hint="default" w:ascii="仿宋_GB2312" w:hAnsi="宋体" w:eastAsia="仿宋_GB2312" w:cs="仿宋"/>
          <w:kern w:val="1"/>
          <w:sz w:val="24"/>
          <w:lang w:val="en-US" w:eastAsia="zh-CN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招标编号：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</w:rPr>
        <w:t>TT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  <w:lang w:val="en-US" w:eastAsia="zh-CN"/>
        </w:rPr>
        <w:t>CL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</w:rPr>
        <w:t>202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  <w:lang w:val="en-US" w:eastAsia="zh-CN"/>
        </w:rPr>
        <w:t>300626</w:t>
      </w:r>
      <w:r>
        <w:rPr>
          <w:rFonts w:hint="eastAsia" w:ascii="仿宋_GB2312" w:hAnsi="宋体" w:eastAsia="仿宋_GB2312" w:cs="仿宋"/>
          <w:b/>
          <w:bCs w:val="0"/>
          <w:kern w:val="1"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  <w:lang w:val="en-US" w:eastAsia="zh-CN"/>
        </w:rPr>
        <w:t xml:space="preserve">     </w:t>
      </w:r>
    </w:p>
    <w:tbl>
      <w:tblPr>
        <w:tblStyle w:val="2"/>
        <w:tblpPr w:leftFromText="180" w:rightFromText="180" w:vertAnchor="text" w:horzAnchor="margin" w:tblpXSpec="center" w:tblpY="54"/>
        <w:tblOverlap w:val="never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  <w:lang w:val="en-US" w:eastAsia="zh-CN"/>
              </w:rPr>
              <w:t>湖南通泰工程有限公司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在阅读和理解了本次招标公告后，认为我单位符合招标公告对投标人的基本要求，在此特向贵方提出参与招标编号的上述申请投标</w:t>
            </w:r>
            <w:r>
              <w:rPr>
                <w:rFonts w:hint="eastAsia" w:ascii="仿宋_GB2312" w:hAnsi="宋体" w:eastAsia="仿宋_GB2312" w:cs="仿宋"/>
                <w:bCs/>
                <w:kern w:val="1"/>
                <w:sz w:val="24"/>
              </w:rPr>
              <w:t>类别简称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的投标报名，特此申请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（投标包件号：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）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。本投标单位有关信息如上。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声明：招标文件为我公司自愿购买，并愿意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按每个包件10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万元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标准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缴纳投标保证金，如经贵司审查后，我公司资格条件不符合本项目投标人资格要求，相关责任由我公司自行承担。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firstLine="3120" w:firstLineChars="1300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投标人（公章）：</w:t>
            </w: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60" w:firstLineChars="1900"/>
              <w:rPr>
                <w:rFonts w:hint="eastAsia"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    月    日</w:t>
            </w:r>
          </w:p>
        </w:tc>
      </w:tr>
    </w:tbl>
    <w:p>
      <w:pPr>
        <w:rPr>
          <w:rFonts w:ascii="宋体" w:hAnsi="宋体"/>
          <w:vanish/>
          <w:szCs w:val="21"/>
        </w:rPr>
      </w:pPr>
      <w:bookmarkStart w:id="0" w:name="_Toc19089"/>
      <w:bookmarkStart w:id="1" w:name="_Toc22989"/>
    </w:p>
    <w:tbl>
      <w:tblPr>
        <w:tblStyle w:val="2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8" w:hRule="atLeast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附表</w:t>
            </w:r>
            <w:bookmarkEnd w:id="0"/>
            <w:bookmarkEnd w:id="1"/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  <w:lang w:val="en-US" w:eastAsia="zh-CN"/>
              </w:rPr>
              <w:t>1</w:t>
            </w:r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  <w:t>投标人一般情况表</w:t>
            </w:r>
          </w:p>
          <w:tbl>
            <w:tblPr>
              <w:tblStyle w:val="2"/>
              <w:tblW w:w="8508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2"/>
              <w:gridCol w:w="1134"/>
              <w:gridCol w:w="1240"/>
              <w:gridCol w:w="208"/>
              <w:gridCol w:w="1539"/>
              <w:gridCol w:w="282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15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投标人全称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成立时间</w:t>
                  </w:r>
                </w:p>
              </w:tc>
              <w:tc>
                <w:tcPr>
                  <w:tcW w:w="2825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rPr>
                <w:trHeight w:val="39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注册地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firstLine="630" w:firstLineChars="300"/>
                    <w:jc w:val="left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省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    市</w:t>
                  </w: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组织机构代码证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固定电话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传真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通信地址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邮编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质   认   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资质名称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注册时间</w:t>
                  </w: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注册号</w:t>
                  </w: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注册内容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营业执照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生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  <w:lang w:val="en-US" w:eastAsia="zh-CN"/>
                    </w:rPr>
                    <w:t>产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许可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税务登记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 xml:space="preserve">资   金   情   </w:t>
                  </w: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cr/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注册资金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人</w:t>
                  </w: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币:         万元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固定资产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银行资信等级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纳税信用等级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  <w:jc w:val="center"/>
              </w:trPr>
              <w:tc>
                <w:tcPr>
                  <w:tcW w:w="1562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上年末资产负债表信息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1.资产总额：                 2.所有者权益：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562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.长期负债：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  4.流动负债：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法人代表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1.姓名:        2.职务: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3.联系电话: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联系人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3.联系电话:：    4.手机: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开户银行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1.名称:      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2.帐号: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关联企业情况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（应填写涉及本单位利益关系的所有资产关联情况，内容包括本单位的投资人、母公司、子公司及其控股和参股公司等情况。）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78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投标人企业组织机构及企业概况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（可另附页）</w:t>
                  </w:r>
                </w:p>
              </w:tc>
            </w:tr>
          </w:tbl>
          <w:p>
            <w:pPr>
              <w:spacing w:line="360" w:lineRule="exact"/>
              <w:jc w:val="left"/>
              <w:rPr>
                <w:rFonts w:hint="eastAsia" w:ascii="仿宋_GB2312" w:hAnsi="宋体" w:eastAsia="仿宋_GB2312" w:cs="仿宋"/>
                <w:kern w:val="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附表</w:t>
            </w:r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  <w:lang w:val="en-US" w:eastAsia="zh-CN"/>
              </w:rPr>
              <w:t>2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  <w:t>投标人开票信息</w:t>
            </w:r>
          </w:p>
          <w:tbl>
            <w:tblPr>
              <w:tblStyle w:val="2"/>
              <w:tblW w:w="8760" w:type="dxa"/>
              <w:tblInd w:w="40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73"/>
              <w:gridCol w:w="648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9" w:hRule="atLeast"/>
              </w:trPr>
              <w:tc>
                <w:tcPr>
                  <w:tcW w:w="22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</w:pPr>
                  <w:bookmarkStart w:id="2" w:name="_Hlk1984892"/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  <w:t>投标项目名称</w:t>
                  </w:r>
                </w:p>
              </w:tc>
              <w:tc>
                <w:tcPr>
                  <w:tcW w:w="648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 w:val="24"/>
                      <w:szCs w:val="24"/>
                      <w:lang w:val="en-US" w:eastAsia="zh-CN"/>
                    </w:rPr>
                    <w:t>城龙高速公路第二合同段段项目部</w:t>
                  </w:r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 w:val="24"/>
                      <w:szCs w:val="24"/>
                      <w:lang w:eastAsia="zh-CN"/>
                    </w:rPr>
                    <w:t>碎石、机制砂材料招标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06" w:hRule="atLeast"/>
              </w:trPr>
              <w:tc>
                <w:tcPr>
                  <w:tcW w:w="227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  <w:t>招标编号</w:t>
                  </w:r>
                </w:p>
              </w:tc>
              <w:tc>
                <w:tcPr>
                  <w:tcW w:w="648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default" w:ascii="仿宋_GB2312" w:hAnsi="宋体" w:eastAsia="仿宋_GB2312" w:cs="仿宋"/>
                      <w:bCs/>
                      <w:kern w:val="1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  <w:u w:val="none"/>
                    </w:rPr>
                    <w:t>　</w:t>
                  </w: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  <w:u w:val="single"/>
                    </w:rPr>
                    <w:t>TT</w:t>
                  </w: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  <w:u w:val="single"/>
                      <w:lang w:val="en-US" w:eastAsia="zh-CN"/>
                    </w:rPr>
                    <w:t>CL</w:t>
                  </w: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  <w:u w:val="single"/>
                    </w:rPr>
                    <w:t>202</w:t>
                  </w: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  <w:u w:val="single"/>
                      <w:lang w:val="en-US" w:eastAsia="zh-CN"/>
                    </w:rPr>
                    <w:t>300626</w:t>
                  </w:r>
                  <w:r>
                    <w:rPr>
                      <w:rFonts w:hint="eastAsia" w:ascii="仿宋_GB2312" w:hAnsi="宋体" w:eastAsia="仿宋_GB2312" w:cs="仿宋"/>
                      <w:b/>
                      <w:bCs w:val="0"/>
                      <w:kern w:val="1"/>
                      <w:sz w:val="24"/>
                      <w:u w:val="single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06" w:hRule="atLeast"/>
              </w:trPr>
              <w:tc>
                <w:tcPr>
                  <w:tcW w:w="227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  <w:t>申请人名称</w:t>
                  </w:r>
                </w:p>
              </w:tc>
              <w:tc>
                <w:tcPr>
                  <w:tcW w:w="648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06" w:hRule="atLeast"/>
              </w:trPr>
              <w:tc>
                <w:tcPr>
                  <w:tcW w:w="227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  <w:t>纳税人识别号</w:t>
                  </w:r>
                </w:p>
              </w:tc>
              <w:tc>
                <w:tcPr>
                  <w:tcW w:w="648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06" w:hRule="atLeast"/>
              </w:trPr>
              <w:tc>
                <w:tcPr>
                  <w:tcW w:w="227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  <w:t>开户行及账户</w:t>
                  </w:r>
                </w:p>
              </w:tc>
              <w:tc>
                <w:tcPr>
                  <w:tcW w:w="648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06" w:hRule="atLeast"/>
              </w:trPr>
              <w:tc>
                <w:tcPr>
                  <w:tcW w:w="227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  <w:lang w:val="en-US" w:eastAsia="zh-CN"/>
                    </w:rPr>
                    <w:t>办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  <w:t>公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  <w:cr/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  <w:t>地址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  <w:cr/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  <w:t>电话</w:t>
                  </w:r>
                </w:p>
              </w:tc>
              <w:tc>
                <w:tcPr>
                  <w:tcW w:w="648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01" w:hRule="atLeast"/>
              </w:trPr>
              <w:tc>
                <w:tcPr>
                  <w:tcW w:w="227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  <w:t>发票收货联系人及电话</w:t>
                  </w:r>
                </w:p>
              </w:tc>
              <w:tc>
                <w:tcPr>
                  <w:tcW w:w="648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</w:pPr>
                </w:p>
              </w:tc>
            </w:tr>
            <w:bookmarkEnd w:id="2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06" w:hRule="atLeast"/>
              </w:trPr>
              <w:tc>
                <w:tcPr>
                  <w:tcW w:w="227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  <w:t>发票收货地址</w:t>
                  </w:r>
                </w:p>
              </w:tc>
              <w:tc>
                <w:tcPr>
                  <w:tcW w:w="648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22" w:hRule="atLeast"/>
              </w:trPr>
              <w:tc>
                <w:tcPr>
                  <w:tcW w:w="227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  <w:t>备注</w:t>
                  </w:r>
                </w:p>
              </w:tc>
              <w:tc>
                <w:tcPr>
                  <w:tcW w:w="648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  <w:szCs w:val="24"/>
                    </w:rPr>
                    <w:t>　</w:t>
                  </w:r>
                </w:p>
              </w:tc>
            </w:tr>
          </w:tbl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default" w:ascii="仿宋_GB2312" w:hAnsi="宋体" w:eastAsia="仿宋_GB2312" w:cs="仿宋"/>
                <w:b/>
                <w:bCs/>
                <w:kern w:val="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  <w:lang w:val="en-US" w:eastAsia="zh-CN"/>
              </w:rPr>
              <w:t>附表3：</w:t>
            </w: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360" w:lineRule="auto"/>
              <w:ind w:firstLine="366"/>
              <w:jc w:val="center"/>
              <w:rPr>
                <w:rFonts w:ascii="仿宋_GB2312" w:hAnsi="仿宋_GB2312" w:eastAsia="仿宋_GB2312" w:cs="仿宋"/>
                <w:b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b/>
                <w:kern w:val="1"/>
                <w:sz w:val="24"/>
              </w:rPr>
              <w:t>近三年投标货物应用情况一览表</w:t>
            </w:r>
          </w:p>
          <w:tbl>
            <w:tblPr>
              <w:tblStyle w:val="2"/>
              <w:tblW w:w="938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12"/>
              <w:gridCol w:w="1571"/>
              <w:gridCol w:w="993"/>
              <w:gridCol w:w="1419"/>
              <w:gridCol w:w="1181"/>
              <w:gridCol w:w="980"/>
              <w:gridCol w:w="1259"/>
              <w:gridCol w:w="126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6" w:hRule="atLeast"/>
              </w:trPr>
              <w:tc>
                <w:tcPr>
                  <w:tcW w:w="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  <w:r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  <w:t>序号</w:t>
                  </w:r>
                </w:p>
              </w:tc>
              <w:tc>
                <w:tcPr>
                  <w:tcW w:w="15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  <w:r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  <w:t>项目名称</w:t>
                  </w:r>
                </w:p>
              </w:tc>
              <w:tc>
                <w:tcPr>
                  <w:tcW w:w="9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  <w:r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  <w:t>实施地点</w:t>
                  </w:r>
                </w:p>
              </w:tc>
              <w:tc>
                <w:tcPr>
                  <w:tcW w:w="1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  <w:r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  <w:t>货物品种</w:t>
                  </w:r>
                </w:p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  <w:r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  <w:t>、数量及金额</w:t>
                  </w:r>
                </w:p>
              </w:tc>
              <w:tc>
                <w:tcPr>
                  <w:tcW w:w="11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  <w:r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  <w:t>使用时间</w:t>
                  </w:r>
                </w:p>
              </w:tc>
              <w:tc>
                <w:tcPr>
                  <w:tcW w:w="9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  <w:r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  <w:t>业主</w:t>
                  </w:r>
                </w:p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  <w:r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  <w:t>名称</w:t>
                  </w:r>
                </w:p>
              </w:tc>
              <w:tc>
                <w:tcPr>
                  <w:tcW w:w="12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  <w:r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  <w:t>业主地址及电话</w:t>
                  </w:r>
                </w:p>
              </w:tc>
              <w:tc>
                <w:tcPr>
                  <w:tcW w:w="12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  <w:r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  <w:t>业主</w:t>
                  </w:r>
                </w:p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  <w:r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  <w:t>反馈意见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43" w:hRule="atLeast"/>
              </w:trPr>
              <w:tc>
                <w:tcPr>
                  <w:tcW w:w="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</w:p>
              </w:tc>
              <w:tc>
                <w:tcPr>
                  <w:tcW w:w="15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</w:p>
              </w:tc>
              <w:tc>
                <w:tcPr>
                  <w:tcW w:w="11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</w:p>
              </w:tc>
              <w:tc>
                <w:tcPr>
                  <w:tcW w:w="9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43" w:hRule="atLeast"/>
              </w:trPr>
              <w:tc>
                <w:tcPr>
                  <w:tcW w:w="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</w:p>
              </w:tc>
              <w:tc>
                <w:tcPr>
                  <w:tcW w:w="15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</w:p>
              </w:tc>
              <w:tc>
                <w:tcPr>
                  <w:tcW w:w="11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</w:p>
              </w:tc>
              <w:tc>
                <w:tcPr>
                  <w:tcW w:w="9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8" w:hRule="atLeast"/>
              </w:trPr>
              <w:tc>
                <w:tcPr>
                  <w:tcW w:w="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</w:p>
              </w:tc>
              <w:tc>
                <w:tcPr>
                  <w:tcW w:w="15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</w:p>
              </w:tc>
              <w:tc>
                <w:tcPr>
                  <w:tcW w:w="11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</w:p>
              </w:tc>
              <w:tc>
                <w:tcPr>
                  <w:tcW w:w="9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43" w:hRule="atLeast"/>
              </w:trPr>
              <w:tc>
                <w:tcPr>
                  <w:tcW w:w="7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</w:p>
              </w:tc>
              <w:tc>
                <w:tcPr>
                  <w:tcW w:w="15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</w:p>
              </w:tc>
              <w:tc>
                <w:tcPr>
                  <w:tcW w:w="11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</w:p>
              </w:tc>
              <w:tc>
                <w:tcPr>
                  <w:tcW w:w="9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</w:p>
              </w:tc>
              <w:tc>
                <w:tcPr>
                  <w:tcW w:w="12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仿宋_GB2312" w:hAnsi="仿宋_GB2312" w:eastAsia="仿宋_GB2312" w:cs="仿宋"/>
                      <w:kern w:val="1"/>
                      <w:sz w:val="24"/>
                    </w:rPr>
                  </w:pPr>
                </w:p>
              </w:tc>
            </w:tr>
          </w:tbl>
          <w:p>
            <w:pPr>
              <w:spacing w:line="360" w:lineRule="auto"/>
              <w:ind w:firstLine="480"/>
              <w:jc w:val="left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注：1、本表填写投标人此前承担过的物资供货情况；</w:t>
            </w:r>
          </w:p>
          <w:p>
            <w:pPr>
              <w:spacing w:line="360" w:lineRule="auto"/>
              <w:ind w:firstLine="960"/>
              <w:jc w:val="left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2、本表所列业绩须在《证明材料清单》附上合同及甲方或业主书面评价意见。</w:t>
            </w: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</w:tc>
      </w:tr>
    </w:tbl>
    <w:p/>
    <w:p/>
    <w:p/>
    <w:p/>
    <w:p/>
    <w:p/>
    <w:p/>
    <w:p/>
    <w:p/>
    <w:p/>
    <w:p/>
    <w:p/>
    <w:p/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mYzI4MTI3ZTJkMGZiMWExZWRkMTg2MDJiMTU0NmEifQ=="/>
  </w:docVars>
  <w:rsids>
    <w:rsidRoot w:val="7D735000"/>
    <w:rsid w:val="004824E9"/>
    <w:rsid w:val="073F76B4"/>
    <w:rsid w:val="0B7E36F3"/>
    <w:rsid w:val="0B9D2936"/>
    <w:rsid w:val="0C5222F4"/>
    <w:rsid w:val="25D017F3"/>
    <w:rsid w:val="27273B90"/>
    <w:rsid w:val="2CBC7B97"/>
    <w:rsid w:val="3C7F44A5"/>
    <w:rsid w:val="3DEE61C1"/>
    <w:rsid w:val="42FA5161"/>
    <w:rsid w:val="49AE0E7E"/>
    <w:rsid w:val="58805D2E"/>
    <w:rsid w:val="606464CA"/>
    <w:rsid w:val="61952D71"/>
    <w:rsid w:val="6E34779D"/>
    <w:rsid w:val="6F653491"/>
    <w:rsid w:val="7D73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892</Words>
  <Characters>930</Characters>
  <Lines>0</Lines>
  <Paragraphs>0</Paragraphs>
  <TotalTime>2</TotalTime>
  <ScaleCrop>false</ScaleCrop>
  <LinksUpToDate>false</LinksUpToDate>
  <CharactersWithSpaces>1115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2020-08-31T04:48:00Z</dcterms:created>
  <dc:creator>肖俊杰</dc:creator>
  <cp:lastModifiedBy>雪恒</cp:lastModifiedBy>
  <dcterms:modified xsi:type="dcterms:W3CDTF">2023-06-25T03:28:16Z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6CE9B8573EFC46148574647FE5642026_13</vt:lpwstr>
  </property>
</Properties>
</file>