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FAA775">
      <w:pPr>
        <w:spacing w:line="460" w:lineRule="exact"/>
        <w:jc w:val="left"/>
        <w:rPr>
          <w:rFonts w:hint="eastAsia" w:ascii="仿宋_GB2312" w:hAnsi="宋体" w:eastAsia="仿宋_GB2312" w:cs="仿宋"/>
          <w:kern w:val="1"/>
          <w:sz w:val="24"/>
        </w:rPr>
      </w:pPr>
      <w:r>
        <w:rPr>
          <w:rStyle w:val="8"/>
          <w:rFonts w:hint="eastAsia" w:ascii="仿宋_GB2312" w:eastAsia="仿宋_GB2312" w:cs="仿宋_GB2312"/>
          <w:szCs w:val="21"/>
        </w:rPr>
        <w:t>附件</w:t>
      </w:r>
    </w:p>
    <w:p w14:paraId="791C11C7">
      <w:pPr>
        <w:spacing w:line="460" w:lineRule="exact"/>
        <w:jc w:val="center"/>
        <w:rPr>
          <w:rFonts w:hint="eastAsia" w:ascii="仿宋_GB2312" w:hAnsi="宋体" w:eastAsia="仿宋_GB2312" w:cs="仿宋"/>
          <w:b/>
          <w:bCs/>
          <w:kern w:val="1"/>
          <w:sz w:val="32"/>
          <w:szCs w:val="32"/>
        </w:rPr>
      </w:pPr>
    </w:p>
    <w:p w14:paraId="5943BC48">
      <w:pPr>
        <w:spacing w:line="460" w:lineRule="exact"/>
        <w:jc w:val="center"/>
        <w:rPr>
          <w:rFonts w:hint="eastAsia" w:ascii="仿宋_GB2312" w:hAnsi="宋体" w:eastAsia="仿宋_GB2312" w:cs="仿宋"/>
          <w:b/>
          <w:bCs/>
          <w:kern w:val="1"/>
          <w:sz w:val="36"/>
          <w:szCs w:val="36"/>
        </w:rPr>
      </w:pPr>
      <w:r>
        <w:rPr>
          <w:rFonts w:hint="eastAsia" w:ascii="仿宋_GB2312" w:hAnsi="宋体" w:eastAsia="仿宋_GB2312" w:cs="仿宋"/>
          <w:b/>
          <w:bCs/>
          <w:kern w:val="1"/>
          <w:sz w:val="36"/>
          <w:szCs w:val="36"/>
        </w:rPr>
        <w:t>投标申请书</w:t>
      </w:r>
    </w:p>
    <w:p w14:paraId="240D9D00">
      <w:pPr>
        <w:spacing w:line="460" w:lineRule="exact"/>
        <w:jc w:val="center"/>
        <w:rPr>
          <w:rFonts w:hint="eastAsia" w:ascii="仿宋_GB2312" w:hAnsi="宋体" w:eastAsia="仿宋_GB2312" w:cs="仿宋"/>
          <w:b/>
          <w:bCs/>
          <w:kern w:val="1"/>
          <w:sz w:val="32"/>
          <w:szCs w:val="32"/>
        </w:rPr>
      </w:pPr>
    </w:p>
    <w:p w14:paraId="38E8AF65">
      <w:pPr>
        <w:spacing w:line="460" w:lineRule="exact"/>
        <w:ind w:right="708" w:firstLine="590" w:firstLineChars="245"/>
        <w:rPr>
          <w:rFonts w:hint="default" w:ascii="仿宋_GB2312" w:hAnsi="宋体" w:eastAsia="仿宋_GB2312" w:cs="仿宋"/>
          <w:kern w:val="1"/>
          <w:sz w:val="24"/>
          <w:lang w:val="en-US"/>
        </w:rPr>
      </w:pPr>
      <w:r>
        <w:rPr>
          <w:rFonts w:hint="eastAsia" w:ascii="仿宋_GB2312" w:hAnsi="宋体" w:eastAsia="仿宋_GB2312" w:cs="仿宋"/>
          <w:b/>
          <w:bCs/>
          <w:kern w:val="1"/>
          <w:sz w:val="24"/>
        </w:rPr>
        <w:t>招标编号</w:t>
      </w:r>
      <w:r>
        <w:rPr>
          <w:rFonts w:hint="eastAsia" w:ascii="仿宋_GB2312" w:hAnsi="宋体" w:eastAsia="仿宋_GB2312" w:cs="仿宋"/>
          <w:b/>
          <w:bCs/>
          <w:color w:val="auto"/>
          <w:kern w:val="1"/>
          <w:sz w:val="24"/>
        </w:rPr>
        <w:t>：HNRB-ZC-202</w:t>
      </w:r>
      <w:r>
        <w:rPr>
          <w:rFonts w:hint="eastAsia" w:ascii="仿宋_GB2312" w:hAnsi="宋体" w:eastAsia="仿宋_GB2312" w:cs="仿宋"/>
          <w:b/>
          <w:bCs/>
          <w:color w:val="auto"/>
          <w:kern w:val="1"/>
          <w:sz w:val="24"/>
          <w:lang w:val="en-US" w:eastAsia="zh-CN"/>
        </w:rPr>
        <w:t>6</w:t>
      </w:r>
      <w:r>
        <w:rPr>
          <w:rFonts w:hint="eastAsia" w:ascii="仿宋_GB2312" w:hAnsi="宋体" w:eastAsia="仿宋_GB2312" w:cs="仿宋"/>
          <w:b/>
          <w:bCs/>
          <w:color w:val="auto"/>
          <w:kern w:val="1"/>
          <w:sz w:val="24"/>
        </w:rPr>
        <w:t>-</w:t>
      </w:r>
      <w:r>
        <w:rPr>
          <w:rFonts w:hint="eastAsia" w:ascii="仿宋_GB2312" w:hAnsi="宋体" w:eastAsia="仿宋_GB2312" w:cs="仿宋"/>
          <w:b/>
          <w:bCs/>
          <w:color w:val="auto"/>
          <w:kern w:val="1"/>
          <w:sz w:val="24"/>
          <w:lang w:val="en-US" w:eastAsia="zh-CN"/>
        </w:rPr>
        <w:t>07-GJG</w:t>
      </w:r>
    </w:p>
    <w:tbl>
      <w:tblPr>
        <w:tblStyle w:val="6"/>
        <w:tblpPr w:leftFromText="180" w:rightFromText="180" w:vertAnchor="text" w:horzAnchor="margin" w:tblpXSpec="center" w:tblpY="54"/>
        <w:tblOverlap w:val="never"/>
        <w:tblW w:w="82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3"/>
        <w:gridCol w:w="2398"/>
        <w:gridCol w:w="1701"/>
        <w:gridCol w:w="2175"/>
      </w:tblGrid>
      <w:tr w14:paraId="28029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65CD98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投标人名称</w:t>
            </w:r>
          </w:p>
        </w:tc>
        <w:tc>
          <w:tcPr>
            <w:tcW w:w="6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CF06C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 w14:paraId="275BC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B90B2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投标人联系地址</w:t>
            </w:r>
          </w:p>
        </w:tc>
        <w:tc>
          <w:tcPr>
            <w:tcW w:w="6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9BBE9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 w14:paraId="3D93C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B33F1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法定代表人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262C4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6E770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法人委托人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615CCD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 w14:paraId="3305B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30844A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投标联系人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3BBF56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699E2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联系电话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BDADC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 w14:paraId="276EF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7C1B6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传真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EF964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3AF56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指定电子邮箱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811D4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 w14:paraId="36A89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3" w:hRule="atLeast"/>
          <w:jc w:val="center"/>
        </w:trPr>
        <w:tc>
          <w:tcPr>
            <w:tcW w:w="8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9A79FD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b/>
                <w:kern w:val="1"/>
                <w:sz w:val="24"/>
                <w:u w:val="single"/>
              </w:rPr>
              <w:t>湖南路桥建设集团有限责任公司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:</w:t>
            </w:r>
          </w:p>
          <w:p w14:paraId="21E11CEF">
            <w:pPr>
              <w:spacing w:line="460" w:lineRule="exact"/>
              <w:ind w:firstLine="484" w:firstLineChars="202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在阅读和理解了本次招标公告后，认为我单位符合招标公告对投标人的基本要求，在此特向贵方提出参与上述招标</w:t>
            </w:r>
            <w:r>
              <w:rPr>
                <w:rFonts w:hint="eastAsia" w:ascii="仿宋_GB2312" w:hAnsi="宋体" w:eastAsia="仿宋_GB2312" w:cs="仿宋"/>
                <w:kern w:val="1"/>
                <w:sz w:val="24"/>
                <w:lang w:val="en-US" w:eastAsia="zh-CN"/>
              </w:rPr>
              <w:t>所有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</w:t>
            </w:r>
            <w:r>
              <w:rPr>
                <w:rFonts w:hint="eastAsia" w:ascii="仿宋_GB2312" w:hAnsi="宋体" w:eastAsia="仿宋_GB2312" w:cs="仿宋"/>
                <w:bCs/>
                <w:kern w:val="1"/>
                <w:sz w:val="24"/>
              </w:rPr>
              <w:t>类别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投标报名，特此申请。本投标单位有关信息见《投标人一般情况表》和《投标人开票信息》。</w:t>
            </w:r>
          </w:p>
          <w:p w14:paraId="65FE53E0">
            <w:pPr>
              <w:spacing w:line="460" w:lineRule="exact"/>
              <w:ind w:firstLine="484" w:firstLineChars="202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声明：招标文件为我公司自愿购买，并愿意缴纳投标</w:t>
            </w:r>
            <w:r>
              <w:rPr>
                <w:rFonts w:hint="eastAsia" w:ascii="仿宋_GB2312" w:hAnsi="宋体" w:eastAsia="仿宋_GB2312" w:cs="仿宋"/>
                <w:color w:val="auto"/>
                <w:kern w:val="1"/>
                <w:sz w:val="24"/>
              </w:rPr>
              <w:t>保证金</w:t>
            </w:r>
            <w:r>
              <w:rPr>
                <w:rFonts w:hint="eastAsia" w:ascii="仿宋_GB2312" w:hAnsi="宋体" w:eastAsia="仿宋_GB2312" w:cs="仿宋"/>
                <w:color w:val="auto"/>
                <w:kern w:val="1"/>
                <w:sz w:val="24"/>
                <w:lang w:val="en-US" w:eastAsia="zh-CN"/>
              </w:rPr>
              <w:t>10</w:t>
            </w:r>
            <w:r>
              <w:rPr>
                <w:rFonts w:hint="eastAsia" w:ascii="仿宋_GB2312" w:hAnsi="宋体" w:eastAsia="仿宋_GB2312" w:cs="仿宋"/>
                <w:color w:val="auto"/>
                <w:kern w:val="1"/>
                <w:sz w:val="24"/>
              </w:rPr>
              <w:t>万元，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如经贵司审查后，我公司资格条件不符合本项目投标人资格要求，相关责任由我公司自行承担。</w:t>
            </w:r>
          </w:p>
          <w:p w14:paraId="463AD110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 w14:paraId="2E462A69">
            <w:pPr>
              <w:spacing w:line="460" w:lineRule="exact"/>
              <w:ind w:firstLine="3240" w:firstLineChars="1350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 投标人法人代表签字：</w:t>
            </w:r>
          </w:p>
          <w:p w14:paraId="23D23263">
            <w:pPr>
              <w:spacing w:line="460" w:lineRule="exact"/>
              <w:ind w:right="960"/>
              <w:jc w:val="center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                </w:t>
            </w:r>
          </w:p>
          <w:p w14:paraId="25FA04A1">
            <w:pPr>
              <w:spacing w:line="460" w:lineRule="exact"/>
              <w:ind w:right="960"/>
              <w:jc w:val="center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              投标人（公章）：</w:t>
            </w:r>
          </w:p>
          <w:p w14:paraId="59465151">
            <w:pPr>
              <w:spacing w:line="460" w:lineRule="exact"/>
              <w:ind w:right="960"/>
              <w:jc w:val="center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            </w:t>
            </w:r>
          </w:p>
          <w:p w14:paraId="622D8976">
            <w:pPr>
              <w:spacing w:line="460" w:lineRule="exact"/>
              <w:ind w:right="960"/>
              <w:jc w:val="center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           年    月    日</w:t>
            </w:r>
          </w:p>
          <w:p w14:paraId="13ABE21E">
            <w:pPr>
              <w:spacing w:line="460" w:lineRule="exact"/>
              <w:ind w:right="960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 w14:paraId="6EC2F387">
            <w:pPr>
              <w:spacing w:line="460" w:lineRule="exact"/>
              <w:ind w:right="960"/>
              <w:jc w:val="center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 w14:paraId="6807147B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 w14:paraId="60612F0B">
            <w:pPr>
              <w:spacing w:line="460" w:lineRule="exact"/>
              <w:ind w:right="960" w:firstLine="4578" w:firstLineChars="1900"/>
              <w:rPr>
                <w:rFonts w:hint="eastAsia" w:ascii="仿宋_GB2312" w:hAnsi="宋体" w:eastAsia="仿宋_GB2312" w:cs="仿宋"/>
                <w:b/>
                <w:kern w:val="1"/>
                <w:sz w:val="24"/>
              </w:rPr>
            </w:pPr>
          </w:p>
        </w:tc>
      </w:tr>
    </w:tbl>
    <w:p w14:paraId="3C960B1D">
      <w:pPr>
        <w:rPr>
          <w:rFonts w:ascii="宋体" w:hAnsi="宋体"/>
          <w:vanish/>
          <w:szCs w:val="21"/>
        </w:rPr>
      </w:pPr>
      <w:bookmarkStart w:id="0" w:name="_Toc22989"/>
      <w:bookmarkStart w:id="1" w:name="_Toc19089"/>
    </w:p>
    <w:bookmarkEnd w:id="0"/>
    <w:bookmarkEnd w:id="1"/>
    <w:tbl>
      <w:tblPr>
        <w:tblStyle w:val="6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 w14:paraId="020219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186EB7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 w:val="24"/>
              </w:rPr>
            </w:pPr>
          </w:p>
          <w:p w14:paraId="3B5F051B">
            <w:pPr>
              <w:spacing w:line="360" w:lineRule="auto"/>
              <w:ind w:firstLine="3281"/>
              <w:jc w:val="left"/>
              <w:rPr>
                <w:rFonts w:hint="eastAsia" w:ascii="仿宋_GB2312" w:hAnsi="宋体" w:eastAsia="仿宋_GB2312" w:cs="仿宋"/>
                <w:b/>
                <w:kern w:val="1"/>
                <w:sz w:val="36"/>
                <w:szCs w:val="36"/>
              </w:rPr>
            </w:pPr>
          </w:p>
          <w:p w14:paraId="664F65CE">
            <w:pPr>
              <w:spacing w:line="360" w:lineRule="auto"/>
              <w:ind w:firstLine="3281"/>
              <w:jc w:val="left"/>
              <w:rPr>
                <w:rFonts w:hint="eastAsia" w:ascii="仿宋_GB2312" w:hAnsi="宋体" w:eastAsia="仿宋_GB2312" w:cs="仿宋"/>
                <w:b/>
                <w:kern w:val="1"/>
                <w:sz w:val="36"/>
                <w:szCs w:val="36"/>
              </w:rPr>
            </w:pPr>
          </w:p>
          <w:p w14:paraId="6FD38E5F">
            <w:pPr>
              <w:spacing w:line="360" w:lineRule="auto"/>
              <w:ind w:firstLine="3281"/>
              <w:jc w:val="left"/>
              <w:rPr>
                <w:rFonts w:hint="eastAsia" w:ascii="仿宋_GB2312" w:hAnsi="宋体" w:eastAsia="仿宋_GB2312" w:cs="仿宋"/>
                <w:b/>
                <w:kern w:val="1"/>
                <w:sz w:val="36"/>
                <w:szCs w:val="36"/>
              </w:rPr>
            </w:pPr>
            <w:r>
              <w:rPr>
                <w:rFonts w:hint="eastAsia" w:ascii="仿宋_GB2312" w:hAnsi="宋体" w:eastAsia="仿宋_GB2312" w:cs="仿宋"/>
                <w:b/>
                <w:kern w:val="1"/>
                <w:sz w:val="36"/>
                <w:szCs w:val="36"/>
              </w:rPr>
              <w:t>投标人一般情况表</w:t>
            </w:r>
          </w:p>
          <w:tbl>
            <w:tblPr>
              <w:tblStyle w:val="6"/>
              <w:tblW w:w="8508" w:type="dxa"/>
              <w:jc w:val="center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62"/>
              <w:gridCol w:w="1134"/>
              <w:gridCol w:w="1240"/>
              <w:gridCol w:w="208"/>
              <w:gridCol w:w="1539"/>
              <w:gridCol w:w="2825"/>
            </w:tblGrid>
            <w:tr w14:paraId="2B4D8A6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3" w:hRule="atLeast"/>
                <w:jc w:val="center"/>
              </w:trPr>
              <w:tc>
                <w:tcPr>
                  <w:tcW w:w="156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A754ECE">
                  <w:pPr>
                    <w:widowControl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投标人</w:t>
                  </w: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cr/>
                  </w: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称</w:t>
                  </w:r>
                </w:p>
              </w:tc>
              <w:tc>
                <w:tcPr>
                  <w:tcW w:w="2374" w:type="dxa"/>
                  <w:gridSpan w:val="2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1D370EC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4983E7C">
                  <w:pPr>
                    <w:widowControl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成立时间</w:t>
                  </w:r>
                </w:p>
              </w:tc>
              <w:tc>
                <w:tcPr>
                  <w:tcW w:w="2825" w:type="dxa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E604C40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</w:tr>
            <w:tr w14:paraId="06F017C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B2F1F6E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注册地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DC55410">
                  <w:pPr>
                    <w:widowControl/>
                    <w:ind w:firstLine="630" w:firstLineChars="300"/>
                    <w:jc w:val="left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省     市</w:t>
                  </w: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7255183">
                  <w:pPr>
                    <w:widowControl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组织机构代码证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0A9F632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</w:p>
              </w:tc>
            </w:tr>
            <w:tr w14:paraId="375791E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0E511CB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固定电话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7E7672D">
                  <w:pPr>
                    <w:widowControl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7B4F525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传真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4FCA59B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</w:p>
              </w:tc>
            </w:tr>
            <w:tr w14:paraId="60CCD03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3E634D0">
                  <w:pPr>
                    <w:widowControl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通信地址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2E18879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B871663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邮编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DA7061A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</w:p>
              </w:tc>
            </w:tr>
            <w:tr w14:paraId="5F11FCA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5" w:hRule="atLeast"/>
                <w:jc w:val="center"/>
              </w:trPr>
              <w:tc>
                <w:tcPr>
                  <w:tcW w:w="8508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0AC182F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资   质   认   证</w:t>
                  </w:r>
                </w:p>
              </w:tc>
            </w:tr>
            <w:tr w14:paraId="716DFC9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DA8DFE1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资质名称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2DD665B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注册时间</w:t>
                  </w: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AC8D754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注册号</w:t>
                  </w: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C5050DF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注册内容</w:t>
                  </w:r>
                </w:p>
              </w:tc>
            </w:tr>
            <w:tr w14:paraId="321A35A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8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AFD6B9E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营业执照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CB7A258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6BAC817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4461C2A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</w:tr>
            <w:tr w14:paraId="7DF0656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6927BE4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生产许可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1A231A1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1F57F7E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A6D3F04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</w:tr>
            <w:tr w14:paraId="610A463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F3A6BBC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税务登记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1724629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79F2D46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9B41602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</w:tr>
            <w:tr w14:paraId="591911F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1" w:hRule="atLeast"/>
                <w:jc w:val="center"/>
              </w:trPr>
              <w:tc>
                <w:tcPr>
                  <w:tcW w:w="8508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938E535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资   金   情   况</w:t>
                  </w:r>
                </w:p>
              </w:tc>
            </w:tr>
            <w:tr w14:paraId="001AA94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1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DC74E1A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注册资金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0867C54">
                  <w:pPr>
                    <w:widowControl/>
                    <w:jc w:val="left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人民币:         万元</w:t>
                  </w: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D6C7660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固定资产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5C52314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</w:tr>
            <w:tr w14:paraId="616A7B8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289583B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银行资信等级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B910564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28C744E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信用发证机关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0B2A439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</w:p>
              </w:tc>
            </w:tr>
            <w:tr w14:paraId="41CA22F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A9661A7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纳税信用等级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6C7BBEC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F1F4FD8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信用发证机关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B743951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</w:tr>
            <w:tr w14:paraId="29B9F52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8" w:hRule="atLeast"/>
                <w:jc w:val="center"/>
              </w:trPr>
              <w:tc>
                <w:tcPr>
                  <w:tcW w:w="1562" w:type="dxa"/>
                  <w:vMerge w:val="restart"/>
                  <w:tcBorders>
                    <w:left w:val="single" w:color="000000" w:sz="4" w:space="0"/>
                    <w:right w:val="single" w:color="000000" w:sz="4" w:space="0"/>
                  </w:tcBorders>
                  <w:vAlign w:val="center"/>
                </w:tcPr>
                <w:p w14:paraId="6F2EF02C">
                  <w:pPr>
                    <w:spacing w:before="120" w:after="120"/>
                    <w:jc w:val="center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上年末资产负债表信息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CAE4417">
                  <w:pPr>
                    <w:widowControl/>
                    <w:ind w:right="29" w:rightChars="14"/>
                    <w:jc w:val="left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1.资产总额：                 2.所有者权益：</w:t>
                  </w:r>
                </w:p>
              </w:tc>
            </w:tr>
            <w:tr w14:paraId="13C2516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91" w:hRule="atLeast"/>
                <w:jc w:val="center"/>
              </w:trPr>
              <w:tc>
                <w:tcPr>
                  <w:tcW w:w="1562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7311B8A6">
                  <w:pPr>
                    <w:jc w:val="left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3405723">
                  <w:pPr>
                    <w:widowControl/>
                    <w:ind w:right="29" w:rightChars="14"/>
                    <w:jc w:val="left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3</w:t>
                  </w: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 xml:space="preserve">.长期负债：    </w:t>
                  </w: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 xml:space="preserve">             4.流动负债：             </w:t>
                  </w:r>
                </w:p>
              </w:tc>
            </w:tr>
            <w:tr w14:paraId="6E089DC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61077B7B">
                  <w:pPr>
                    <w:spacing w:before="120" w:after="120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法人代表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9EE8500">
                  <w:pPr>
                    <w:spacing w:before="120" w:after="120"/>
                    <w:ind w:right="29" w:rightChars="14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1.姓名:        2.职务:         3.联系电话:</w:t>
                  </w:r>
                </w:p>
              </w:tc>
            </w:tr>
            <w:tr w14:paraId="28A0C44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4C543E5">
                  <w:pPr>
                    <w:spacing w:before="120" w:after="120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联系人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B4C24DE">
                  <w:pPr>
                    <w:widowControl/>
                    <w:ind w:right="29" w:rightChars="14"/>
                    <w:jc w:val="left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1.姓名:        2.职务:         3.联系电话:：    4.手机:</w:t>
                  </w:r>
                </w:p>
              </w:tc>
            </w:tr>
            <w:tr w14:paraId="582F4F5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6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5BF3562">
                  <w:pPr>
                    <w:spacing w:before="120" w:after="120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开户银行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F4D699D">
                  <w:pPr>
                    <w:spacing w:before="120" w:after="120"/>
                    <w:ind w:right="29" w:rightChars="14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 xml:space="preserve">1.名称:                   2.帐号:      </w:t>
                  </w:r>
                </w:p>
              </w:tc>
            </w:tr>
            <w:tr w14:paraId="0037253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33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AD58ADD">
                  <w:pPr>
                    <w:spacing w:before="120" w:after="120"/>
                    <w:jc w:val="center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关联企业情况</w:t>
                  </w:r>
                </w:p>
              </w:tc>
              <w:tc>
                <w:tcPr>
                  <w:tcW w:w="6946" w:type="dxa"/>
                  <w:gridSpan w:val="5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405E532">
                  <w:pPr>
                    <w:spacing w:before="120" w:after="120"/>
                    <w:ind w:right="29" w:rightChars="14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（应填写涉及本单位利益关系的所有资产关联情况，内容包括本单位的投资人、母公司、子公司及其控股和参股公司等情况。）</w:t>
                  </w:r>
                </w:p>
              </w:tc>
            </w:tr>
            <w:tr w14:paraId="28B9306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025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EC38749">
                  <w:pPr>
                    <w:spacing w:before="120" w:after="120"/>
                    <w:jc w:val="center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投标人企业组织机构及企业概况</w:t>
                  </w:r>
                </w:p>
              </w:tc>
              <w:tc>
                <w:tcPr>
                  <w:tcW w:w="6946" w:type="dxa"/>
                  <w:gridSpan w:val="5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65D24FA">
                  <w:pPr>
                    <w:spacing w:before="120" w:after="120"/>
                    <w:ind w:right="29" w:rightChars="14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（可另附页）</w:t>
                  </w:r>
                </w:p>
              </w:tc>
            </w:tr>
          </w:tbl>
          <w:p w14:paraId="6C38D6E0">
            <w:pPr>
              <w:spacing w:line="360" w:lineRule="exact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 xml:space="preserve"> </w:t>
            </w:r>
          </w:p>
          <w:p w14:paraId="29A0B246">
            <w:pPr>
              <w:spacing w:line="360" w:lineRule="exact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</w:p>
          <w:p w14:paraId="46290BA3">
            <w:pPr>
              <w:spacing w:line="460" w:lineRule="exact"/>
              <w:jc w:val="center"/>
              <w:rPr>
                <w:rFonts w:hint="eastAsia" w:ascii="仿宋_GB2312" w:hAnsi="宋体" w:eastAsia="仿宋_GB2312" w:cs="仿宋"/>
                <w:b/>
                <w:bCs/>
                <w:kern w:val="1"/>
                <w:sz w:val="36"/>
                <w:szCs w:val="36"/>
              </w:rPr>
            </w:pPr>
          </w:p>
          <w:p w14:paraId="0323D16B">
            <w:pPr>
              <w:spacing w:line="460" w:lineRule="exact"/>
              <w:jc w:val="center"/>
              <w:rPr>
                <w:rFonts w:hint="eastAsia" w:ascii="仿宋_GB2312" w:hAnsi="宋体" w:eastAsia="仿宋_GB2312" w:cs="仿宋"/>
                <w:b/>
                <w:bCs/>
                <w:kern w:val="1"/>
                <w:sz w:val="36"/>
                <w:szCs w:val="36"/>
              </w:rPr>
            </w:pPr>
            <w:r>
              <w:rPr>
                <w:rFonts w:hint="eastAsia" w:ascii="仿宋_GB2312" w:hAnsi="宋体" w:eastAsia="仿宋_GB2312" w:cs="仿宋"/>
                <w:b/>
                <w:bCs/>
                <w:kern w:val="1"/>
                <w:sz w:val="36"/>
                <w:szCs w:val="36"/>
              </w:rPr>
              <w:t>投标人开票信息</w:t>
            </w:r>
          </w:p>
          <w:p w14:paraId="2634E56A">
            <w:pPr>
              <w:spacing w:line="460" w:lineRule="exact"/>
              <w:jc w:val="center"/>
              <w:rPr>
                <w:rFonts w:hint="eastAsia" w:ascii="仿宋_GB2312" w:hAnsi="宋体" w:eastAsia="仿宋_GB2312" w:cs="仿宋"/>
                <w:b/>
                <w:bCs/>
                <w:kern w:val="1"/>
                <w:sz w:val="36"/>
                <w:szCs w:val="36"/>
              </w:rPr>
            </w:pPr>
          </w:p>
          <w:tbl>
            <w:tblPr>
              <w:tblStyle w:val="6"/>
              <w:tblW w:w="8237" w:type="dxa"/>
              <w:tblInd w:w="405" w:type="dxa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137"/>
              <w:gridCol w:w="6100"/>
            </w:tblGrid>
            <w:tr w14:paraId="228573B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53" w:hRule="atLeast"/>
              </w:trPr>
              <w:tc>
                <w:tcPr>
                  <w:tcW w:w="213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31D59D80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bookmarkStart w:id="2" w:name="_Hlk1984892"/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投标项目名称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3D4F7473">
                  <w:pPr>
                    <w:spacing w:line="460" w:lineRule="exact"/>
                    <w:jc w:val="left"/>
                    <w:rPr>
                      <w:rFonts w:hint="default" w:ascii="仿宋_GB2312" w:hAnsi="仿宋" w:eastAsia="仿宋_GB2312"/>
                      <w:color w:val="auto"/>
                      <w:sz w:val="24"/>
                      <w:lang w:val="en-US" w:eastAsia="zh-CN"/>
                    </w:rPr>
                  </w:pPr>
                  <w:r>
                    <w:rPr>
                      <w:rFonts w:hint="eastAsia"/>
                      <w:spacing w:val="-1"/>
                      <w:sz w:val="22"/>
                      <w:szCs w:val="22"/>
                      <w:highlight w:val="none"/>
                    </w:rPr>
                    <w:t>澧资航道甘溪港大桥</w:t>
                  </w:r>
                  <w:r>
                    <w:rPr>
                      <w:rFonts w:hint="eastAsia"/>
                      <w:spacing w:val="-1"/>
                      <w:sz w:val="22"/>
                      <w:szCs w:val="22"/>
                      <w:highlight w:val="none"/>
                      <w:lang w:val="en-US" w:eastAsia="zh-CN"/>
                    </w:rPr>
                    <w:t>项目</w:t>
                  </w:r>
                  <w:r>
                    <w:rPr>
                      <w:rFonts w:hint="eastAsia"/>
                      <w:spacing w:val="-1"/>
                      <w:sz w:val="22"/>
                      <w:szCs w:val="22"/>
                      <w:highlight w:val="none"/>
                    </w:rPr>
                    <w:t>钢管混凝土系杆拱及钢格梁</w:t>
                  </w:r>
                  <w:r>
                    <w:rPr>
                      <w:rFonts w:hint="eastAsia"/>
                      <w:spacing w:val="-1"/>
                      <w:sz w:val="22"/>
                      <w:szCs w:val="22"/>
                      <w:highlight w:val="none"/>
                      <w:lang w:val="en-US" w:eastAsia="zh-CN"/>
                    </w:rPr>
                    <w:t>制作、运输及安装</w:t>
                  </w:r>
                  <w:r>
                    <w:rPr>
                      <w:rFonts w:hint="eastAsia"/>
                      <w:spacing w:val="-1"/>
                      <w:sz w:val="22"/>
                      <w:szCs w:val="22"/>
                      <w:highlight w:val="none"/>
                      <w:lang w:val="en-US" w:eastAsia="en-US"/>
                    </w:rPr>
                    <w:t>招标</w:t>
                  </w:r>
                  <w:bookmarkStart w:id="3" w:name="_GoBack"/>
                  <w:bookmarkEnd w:id="3"/>
                </w:p>
              </w:tc>
            </w:tr>
            <w:tr w14:paraId="73DE7B6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70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2AC935DE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招标编号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7B86B07C">
                  <w:pPr>
                    <w:spacing w:line="460" w:lineRule="exact"/>
                    <w:ind w:firstLine="482" w:firstLineChars="200"/>
                    <w:jc w:val="left"/>
                    <w:rPr>
                      <w:rFonts w:hint="eastAsia" w:ascii="仿宋_GB2312" w:hAnsi="仿宋" w:eastAsia="仿宋_GB2312"/>
                      <w:color w:val="auto"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_GB2312" w:hAnsi="宋体" w:eastAsia="仿宋_GB2312" w:cs="仿宋"/>
                      <w:b/>
                      <w:bCs/>
                      <w:color w:val="auto"/>
                      <w:kern w:val="1"/>
                      <w:sz w:val="24"/>
                    </w:rPr>
                    <w:t>HNRB-ZC-202</w:t>
                  </w:r>
                  <w:r>
                    <w:rPr>
                      <w:rFonts w:hint="eastAsia" w:ascii="仿宋_GB2312" w:hAnsi="宋体" w:eastAsia="仿宋_GB2312" w:cs="仿宋"/>
                      <w:b/>
                      <w:bCs/>
                      <w:color w:val="auto"/>
                      <w:kern w:val="1"/>
                      <w:sz w:val="24"/>
                      <w:lang w:val="en-US" w:eastAsia="zh-CN"/>
                    </w:rPr>
                    <w:t>6</w:t>
                  </w:r>
                  <w:r>
                    <w:rPr>
                      <w:rFonts w:hint="eastAsia" w:ascii="仿宋_GB2312" w:hAnsi="宋体" w:eastAsia="仿宋_GB2312" w:cs="仿宋"/>
                      <w:b/>
                      <w:bCs/>
                      <w:color w:val="auto"/>
                      <w:kern w:val="1"/>
                      <w:sz w:val="24"/>
                    </w:rPr>
                    <w:t>-</w:t>
                  </w:r>
                  <w:r>
                    <w:rPr>
                      <w:rFonts w:hint="eastAsia" w:ascii="仿宋_GB2312" w:hAnsi="宋体" w:eastAsia="仿宋_GB2312" w:cs="仿宋"/>
                      <w:b/>
                      <w:bCs/>
                      <w:color w:val="auto"/>
                      <w:kern w:val="1"/>
                      <w:sz w:val="24"/>
                      <w:lang w:val="en-US" w:eastAsia="zh-CN"/>
                    </w:rPr>
                    <w:t>07-GJG</w:t>
                  </w:r>
                </w:p>
              </w:tc>
            </w:tr>
            <w:tr w14:paraId="2E8F6E3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94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1234EC19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招标材料名称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61568060">
                  <w:pPr>
                    <w:spacing w:line="460" w:lineRule="exact"/>
                    <w:ind w:firstLine="480" w:firstLineChars="200"/>
                    <w:jc w:val="left"/>
                    <w:rPr>
                      <w:rFonts w:hint="default" w:ascii="仿宋_GB2312" w:hAnsi="仿宋" w:eastAsia="仿宋_GB2312"/>
                      <w:color w:val="auto"/>
                      <w:sz w:val="24"/>
                      <w:lang w:val="en-US" w:eastAsia="zh-CN"/>
                    </w:rPr>
                  </w:pPr>
                </w:p>
              </w:tc>
            </w:tr>
            <w:tr w14:paraId="659BD86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3" w:hRule="atLeast"/>
              </w:trPr>
              <w:tc>
                <w:tcPr>
                  <w:tcW w:w="213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2927F182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申请人名称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6136E563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tr w14:paraId="2B0D6CD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7DDFC9B6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纳税人识别号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0EA121AA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 w14:paraId="4F8AA4E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76097F43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开户行及账户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2A30E75B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 w14:paraId="663054A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492A01A3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公司地址及电话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62CF46FF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 w14:paraId="44A06E2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5E520C2F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发票收货联系人及电话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76E8B9D6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bookmarkEnd w:id="2"/>
            <w:tr w14:paraId="2C7B4B7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01D4DF8C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发票收货地址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6F5983E9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tr w14:paraId="1C54BDD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2DCA503D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备注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2A6A44CC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</w:tbl>
          <w:p w14:paraId="3596CC31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696EAF1B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5095D583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51D23CEF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  <w:t xml:space="preserve">          </w:t>
            </w:r>
          </w:p>
          <w:p w14:paraId="4A14D690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31337446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4D602506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22296556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5F573135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</w:tc>
      </w:tr>
    </w:tbl>
    <w:p w14:paraId="0610950F">
      <w:pPr>
        <w:spacing w:line="460" w:lineRule="exact"/>
        <w:jc w:val="center"/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jAwYWE1Yzc2MzRjNWM3YTBhZDgyY2E1Y2FmODkzMGUifQ=="/>
    <w:docVar w:name="KSO_WPS_MARK_KEY" w:val="c8133344-b4b1-4aaf-b500-e4f7714d8320"/>
  </w:docVars>
  <w:rsids>
    <w:rsidRoot w:val="1C693FFA"/>
    <w:rsid w:val="00032476"/>
    <w:rsid w:val="000A04BA"/>
    <w:rsid w:val="000D24AD"/>
    <w:rsid w:val="000D3D38"/>
    <w:rsid w:val="000E4253"/>
    <w:rsid w:val="002C0518"/>
    <w:rsid w:val="002F0D8F"/>
    <w:rsid w:val="00397236"/>
    <w:rsid w:val="004123EF"/>
    <w:rsid w:val="00421647"/>
    <w:rsid w:val="004519F3"/>
    <w:rsid w:val="005066B3"/>
    <w:rsid w:val="00573023"/>
    <w:rsid w:val="00680255"/>
    <w:rsid w:val="006D4A77"/>
    <w:rsid w:val="006F788C"/>
    <w:rsid w:val="00721C56"/>
    <w:rsid w:val="007970B9"/>
    <w:rsid w:val="00847C40"/>
    <w:rsid w:val="00A67978"/>
    <w:rsid w:val="00C14C0A"/>
    <w:rsid w:val="00C34E9D"/>
    <w:rsid w:val="00C84604"/>
    <w:rsid w:val="00CB60F3"/>
    <w:rsid w:val="00D761CD"/>
    <w:rsid w:val="00DA502E"/>
    <w:rsid w:val="00E27E83"/>
    <w:rsid w:val="00EE22BB"/>
    <w:rsid w:val="01B91CF5"/>
    <w:rsid w:val="04C10B2D"/>
    <w:rsid w:val="07EB7B9F"/>
    <w:rsid w:val="0993669E"/>
    <w:rsid w:val="0BCE77E4"/>
    <w:rsid w:val="0EEC2E87"/>
    <w:rsid w:val="11427A70"/>
    <w:rsid w:val="121B66B6"/>
    <w:rsid w:val="13A11272"/>
    <w:rsid w:val="14BB3236"/>
    <w:rsid w:val="15464C61"/>
    <w:rsid w:val="16083A0B"/>
    <w:rsid w:val="16CE08A1"/>
    <w:rsid w:val="177C4D7A"/>
    <w:rsid w:val="1815481A"/>
    <w:rsid w:val="18590C5D"/>
    <w:rsid w:val="1ABD7CE0"/>
    <w:rsid w:val="1BFB2CDA"/>
    <w:rsid w:val="1C693FFA"/>
    <w:rsid w:val="1F9111F4"/>
    <w:rsid w:val="1FFD6D06"/>
    <w:rsid w:val="22937EED"/>
    <w:rsid w:val="246F160A"/>
    <w:rsid w:val="248F552B"/>
    <w:rsid w:val="262D38F9"/>
    <w:rsid w:val="285C3EA0"/>
    <w:rsid w:val="2BF56F08"/>
    <w:rsid w:val="2D3B51F9"/>
    <w:rsid w:val="2DB047E5"/>
    <w:rsid w:val="2F5E7045"/>
    <w:rsid w:val="32C92B5B"/>
    <w:rsid w:val="33405B1B"/>
    <w:rsid w:val="361D2231"/>
    <w:rsid w:val="36A22F3A"/>
    <w:rsid w:val="38757CAA"/>
    <w:rsid w:val="39901B14"/>
    <w:rsid w:val="3A231B93"/>
    <w:rsid w:val="3A860793"/>
    <w:rsid w:val="3CF426F6"/>
    <w:rsid w:val="402117BD"/>
    <w:rsid w:val="40DA0D85"/>
    <w:rsid w:val="41421040"/>
    <w:rsid w:val="42DD55DF"/>
    <w:rsid w:val="468C0276"/>
    <w:rsid w:val="46B33CAF"/>
    <w:rsid w:val="46D325FD"/>
    <w:rsid w:val="47B51C0C"/>
    <w:rsid w:val="482D2D93"/>
    <w:rsid w:val="4C537026"/>
    <w:rsid w:val="4D132331"/>
    <w:rsid w:val="4D602C35"/>
    <w:rsid w:val="4D926364"/>
    <w:rsid w:val="4DE515EF"/>
    <w:rsid w:val="50410DA5"/>
    <w:rsid w:val="53C516DF"/>
    <w:rsid w:val="54AD233A"/>
    <w:rsid w:val="54E403BA"/>
    <w:rsid w:val="574E2AFD"/>
    <w:rsid w:val="583E1571"/>
    <w:rsid w:val="58742BA9"/>
    <w:rsid w:val="5AA45E6F"/>
    <w:rsid w:val="5B176A45"/>
    <w:rsid w:val="5CFC49EB"/>
    <w:rsid w:val="5F073769"/>
    <w:rsid w:val="61B57F6C"/>
    <w:rsid w:val="64312535"/>
    <w:rsid w:val="673E4247"/>
    <w:rsid w:val="6BFA107D"/>
    <w:rsid w:val="6C944A0C"/>
    <w:rsid w:val="6D1D671F"/>
    <w:rsid w:val="6F004608"/>
    <w:rsid w:val="6F432498"/>
    <w:rsid w:val="70AB2608"/>
    <w:rsid w:val="710D3A7E"/>
    <w:rsid w:val="72797B75"/>
    <w:rsid w:val="73294677"/>
    <w:rsid w:val="754A73D9"/>
    <w:rsid w:val="77503843"/>
    <w:rsid w:val="784432C9"/>
    <w:rsid w:val="79B5740E"/>
    <w:rsid w:val="7A7A657A"/>
    <w:rsid w:val="7B641ABA"/>
    <w:rsid w:val="7DE044B6"/>
    <w:rsid w:val="7FF87E9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99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kern w:val="2"/>
      <w:sz w:val="24"/>
      <w:szCs w:val="24"/>
      <w:lang w:val="en-US" w:eastAsia="zh-CN" w:bidi="ar-SA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yperlink"/>
    <w:basedOn w:val="7"/>
    <w:qFormat/>
    <w:uiPriority w:val="0"/>
    <w:rPr>
      <w:color w:val="0000FF"/>
      <w:u w:val="single"/>
    </w:rPr>
  </w:style>
  <w:style w:type="character" w:customStyle="1" w:styleId="10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622</Words>
  <Characters>672</Characters>
  <Lines>7</Lines>
  <Paragraphs>2</Paragraphs>
  <TotalTime>0</TotalTime>
  <ScaleCrop>false</ScaleCrop>
  <LinksUpToDate>false</LinksUpToDate>
  <CharactersWithSpaces>899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2020-01-13T07:56:00Z</dcterms:created>
  <dc:creator>刘铭佑</dc:creator>
  <cp:lastModifiedBy>rain above</cp:lastModifiedBy>
  <dcterms:modified xsi:type="dcterms:W3CDTF">2026-03-06T07:51:01Z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74838EFC749B4A71A9280B738DCD6566</vt:lpwstr>
  </property>
  <property fmtid="{D5CDD505-2E9C-101B-9397-08002B2CF9AE}" pid="4" name="KSOTemplateDocerSaveRecord">
    <vt:lpwstr>eyJoZGlkIjoiMzEwNTM5NzYwMDRjMzkwZTVkZjY2ODkwMGIxNGU0OTUiLCJ1c2VySWQiOiIxMDMxMTExMTk1In0=</vt:lpwstr>
  </property>
</Properties>
</file>